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9BD1" w14:textId="5702F239" w:rsidR="00D1460A" w:rsidRDefault="00A07CF2" w:rsidP="00D1460A">
      <w:pPr>
        <w:ind w:left="460"/>
        <w:rPr>
          <w:rFonts w:ascii="Gjensidige Brown OT Bold"/>
          <w:b/>
          <w:sz w:val="32"/>
          <w:lang w:val="nb-NO"/>
        </w:rPr>
      </w:pPr>
      <w:r>
        <w:rPr>
          <w:rFonts w:ascii="Gjensidige Brown OT Bold"/>
          <w:b/>
          <w:color w:val="2C4457"/>
          <w:sz w:val="32"/>
          <w:lang w:val="nb-NO"/>
        </w:rPr>
        <w:t>SLUTTRAPPORT</w:t>
      </w:r>
    </w:p>
    <w:p w14:paraId="6D3764CF" w14:textId="171AA501" w:rsidR="00D1460A" w:rsidRPr="00D1460A" w:rsidRDefault="00D1460A" w:rsidP="00D1460A">
      <w:pPr>
        <w:ind w:left="460"/>
        <w:rPr>
          <w:rFonts w:ascii="Gjensidige Brown OT Bold"/>
          <w:b/>
          <w:sz w:val="32"/>
          <w:lang w:val="nb-NO"/>
        </w:rPr>
      </w:pPr>
      <w:r w:rsidRPr="00D20A46">
        <w:rPr>
          <w:rFonts w:ascii="GjenBrownOT-Light" w:hAnsi="GjenBrownOT-Light"/>
          <w:spacing w:val="-4"/>
          <w:sz w:val="16"/>
          <w:lang w:val="nb-NO"/>
        </w:rPr>
        <w:t xml:space="preserve">Skjemaet skal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fylles </w:t>
      </w:r>
      <w:r w:rsidRPr="00D20A46">
        <w:rPr>
          <w:rFonts w:ascii="GjenBrownOT-Light" w:hAnsi="GjenBrownOT-Light"/>
          <w:sz w:val="16"/>
          <w:lang w:val="nb-NO"/>
        </w:rPr>
        <w:t xml:space="preserve">ut av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leverandøren </w:t>
      </w:r>
      <w:r w:rsidRPr="00D20A46">
        <w:rPr>
          <w:rFonts w:ascii="GjenBrownOT-Light" w:hAnsi="GjenBrownOT-Light"/>
          <w:sz w:val="16"/>
          <w:lang w:val="nb-NO"/>
        </w:rPr>
        <w:t xml:space="preserve">i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samråd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med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kunden.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Leverandøren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fyller </w:t>
      </w:r>
      <w:r w:rsidRPr="00D20A46">
        <w:rPr>
          <w:rFonts w:ascii="GjenBrownOT-Light" w:hAnsi="GjenBrownOT-Light"/>
          <w:sz w:val="16"/>
          <w:lang w:val="nb-NO"/>
        </w:rPr>
        <w:t xml:space="preserve">ut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skjemaet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etter </w:t>
      </w:r>
      <w:r w:rsidRPr="00D20A46">
        <w:rPr>
          <w:rFonts w:ascii="GjenBrownOT-Light" w:hAnsi="GjenBrownOT-Light"/>
          <w:sz w:val="16"/>
          <w:lang w:val="nb-NO"/>
        </w:rPr>
        <w:t xml:space="preserve">at hun/han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har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snakket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med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kunden, </w:t>
      </w:r>
      <w:r w:rsidRPr="00D20A46">
        <w:rPr>
          <w:rFonts w:ascii="GjenBrownOT-Light" w:hAnsi="GjenBrownOT-Light"/>
          <w:sz w:val="16"/>
          <w:lang w:val="nb-NO"/>
        </w:rPr>
        <w:t xml:space="preserve">og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laster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det opp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Leverandørmodul </w:t>
      </w:r>
      <w:r w:rsidRPr="00D20A46">
        <w:rPr>
          <w:rFonts w:ascii="GjenBrownOT-Light" w:hAnsi="GjenBrownOT-Light"/>
          <w:sz w:val="16"/>
          <w:lang w:val="nb-NO"/>
        </w:rPr>
        <w:t xml:space="preserve">så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snart som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mulig. Samtalen skal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som </w:t>
      </w:r>
      <w:r w:rsidRPr="00D20A46">
        <w:rPr>
          <w:rFonts w:ascii="GjenBrownOT-Light" w:hAnsi="GjenBrownOT-Light"/>
          <w:spacing w:val="-5"/>
          <w:sz w:val="16"/>
          <w:lang w:val="nb-NO"/>
        </w:rPr>
        <w:t xml:space="preserve">hovedregel </w:t>
      </w:r>
      <w:r w:rsidRPr="00D20A46">
        <w:rPr>
          <w:rFonts w:ascii="GjenBrownOT-Light" w:hAnsi="GjenBrownOT-Light"/>
          <w:spacing w:val="-4"/>
          <w:sz w:val="16"/>
          <w:lang w:val="nb-NO"/>
        </w:rPr>
        <w:t xml:space="preserve">utføres </w:t>
      </w:r>
      <w:r w:rsidRPr="00D20A46">
        <w:rPr>
          <w:rFonts w:ascii="GjenBrownOT-Light" w:hAnsi="GjenBrownOT-Light"/>
          <w:spacing w:val="-3"/>
          <w:sz w:val="16"/>
          <w:lang w:val="nb-NO"/>
        </w:rPr>
        <w:t xml:space="preserve">via </w:t>
      </w:r>
      <w:r w:rsidRPr="00D20A46">
        <w:rPr>
          <w:rFonts w:ascii="GjenBrownOT-Light" w:hAnsi="GjenBrownOT-Light"/>
          <w:spacing w:val="-5"/>
          <w:sz w:val="16"/>
          <w:lang w:val="nb-NO"/>
        </w:rPr>
        <w:t>telefon.</w:t>
      </w:r>
    </w:p>
    <w:p w14:paraId="012348C6" w14:textId="77777777" w:rsidR="00D1460A" w:rsidRDefault="00D1460A" w:rsidP="00D1460A">
      <w:pPr>
        <w:spacing w:before="85"/>
        <w:ind w:left="460"/>
        <w:rPr>
          <w:rFonts w:ascii="GjenBrownOT-Light" w:hAnsi="GjenBrownOT-Light"/>
          <w:sz w:val="16"/>
          <w:lang w:val="nb-NO"/>
        </w:rPr>
      </w:pPr>
      <w:r w:rsidRPr="00D20A46">
        <w:rPr>
          <w:rFonts w:ascii="GjenBrownOT-Light" w:hAnsi="GjenBrownOT-Light"/>
          <w:sz w:val="16"/>
          <w:lang w:val="nb-NO"/>
        </w:rPr>
        <w:t>Kunden fraskriver seg ikke retten til å reklamere ved å skrive under dette skjemaet.</w:t>
      </w:r>
    </w:p>
    <w:p w14:paraId="41AB72E0" w14:textId="77777777" w:rsidR="00D1460A" w:rsidRDefault="00D1460A" w:rsidP="00D1460A">
      <w:pPr>
        <w:spacing w:before="85"/>
        <w:ind w:left="460"/>
        <w:rPr>
          <w:rFonts w:ascii="GjenBrownOT-Light" w:hAnsi="GjenBrownOT-Light"/>
          <w:sz w:val="16"/>
          <w:lang w:val="nb-NO"/>
        </w:rPr>
      </w:pPr>
    </w:p>
    <w:p w14:paraId="6962D5E3" w14:textId="77777777" w:rsidR="00D1460A" w:rsidRPr="0053000F" w:rsidRDefault="00582F18" w:rsidP="00D1460A">
      <w:pPr>
        <w:spacing w:before="85"/>
        <w:ind w:left="460"/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</w:pP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Kundeopplysninger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3079"/>
        <w:gridCol w:w="5523"/>
      </w:tblGrid>
      <w:tr w:rsidR="00D1460A" w14:paraId="71C778C5" w14:textId="77777777" w:rsidTr="00717F4D">
        <w:tc>
          <w:tcPr>
            <w:tcW w:w="3079" w:type="dxa"/>
            <w:shd w:val="clear" w:color="auto" w:fill="8496B0" w:themeFill="text2" w:themeFillTint="99"/>
          </w:tcPr>
          <w:p w14:paraId="0FB45AF5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Skadenummer:</w:t>
            </w:r>
          </w:p>
        </w:tc>
        <w:tc>
          <w:tcPr>
            <w:tcW w:w="5523" w:type="dxa"/>
          </w:tcPr>
          <w:p w14:paraId="1512154A" w14:textId="62BA3D33" w:rsidR="00D1460A" w:rsidRDefault="00D1460A" w:rsidP="00D1460A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  <w:tr w:rsidR="00D1460A" w14:paraId="7625288F" w14:textId="77777777" w:rsidTr="00717F4D">
        <w:tc>
          <w:tcPr>
            <w:tcW w:w="3079" w:type="dxa"/>
            <w:shd w:val="clear" w:color="auto" w:fill="8496B0" w:themeFill="text2" w:themeFillTint="99"/>
          </w:tcPr>
          <w:p w14:paraId="0C7102F3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Kunde:</w:t>
            </w:r>
          </w:p>
        </w:tc>
        <w:tc>
          <w:tcPr>
            <w:tcW w:w="5523" w:type="dxa"/>
          </w:tcPr>
          <w:p w14:paraId="668ACE9C" w14:textId="1DCAB202" w:rsidR="00D1460A" w:rsidRPr="00D77BED" w:rsidRDefault="00D1460A" w:rsidP="00D1460A">
            <w:pPr>
              <w:spacing w:before="85"/>
              <w:rPr>
                <w:rFonts w:ascii="GjenBrownOT-Light" w:hAnsi="GjenBrownOT-Light"/>
                <w:lang w:val="nb-NO"/>
              </w:rPr>
            </w:pPr>
          </w:p>
        </w:tc>
      </w:tr>
      <w:tr w:rsidR="00D1460A" w14:paraId="7C79571D" w14:textId="77777777" w:rsidTr="00717F4D">
        <w:tc>
          <w:tcPr>
            <w:tcW w:w="3079" w:type="dxa"/>
            <w:shd w:val="clear" w:color="auto" w:fill="8496B0" w:themeFill="text2" w:themeFillTint="99"/>
          </w:tcPr>
          <w:p w14:paraId="0A91F9C0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Adresse:</w:t>
            </w:r>
          </w:p>
        </w:tc>
        <w:tc>
          <w:tcPr>
            <w:tcW w:w="5523" w:type="dxa"/>
          </w:tcPr>
          <w:p w14:paraId="1D2701B6" w14:textId="041BC076" w:rsidR="00D1460A" w:rsidRPr="00D77BED" w:rsidRDefault="00D1460A" w:rsidP="00D1460A">
            <w:pPr>
              <w:spacing w:before="85"/>
              <w:rPr>
                <w:rFonts w:ascii="GjenBrownOT-Light" w:hAnsi="GjenBrownOT-Light"/>
                <w:lang w:val="nb-NO"/>
              </w:rPr>
            </w:pPr>
          </w:p>
        </w:tc>
      </w:tr>
      <w:tr w:rsidR="00D1460A" w14:paraId="2693BDDC" w14:textId="77777777" w:rsidTr="00717F4D">
        <w:tc>
          <w:tcPr>
            <w:tcW w:w="3079" w:type="dxa"/>
            <w:shd w:val="clear" w:color="auto" w:fill="8496B0" w:themeFill="text2" w:themeFillTint="99"/>
          </w:tcPr>
          <w:p w14:paraId="560FF5FC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Kundens kontaktperson:</w:t>
            </w:r>
          </w:p>
        </w:tc>
        <w:tc>
          <w:tcPr>
            <w:tcW w:w="5523" w:type="dxa"/>
          </w:tcPr>
          <w:p w14:paraId="3D5CA787" w14:textId="77777777" w:rsidR="00D1460A" w:rsidRDefault="00D1460A" w:rsidP="00D1460A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  <w:tr w:rsidR="00D1460A" w14:paraId="6B32158A" w14:textId="77777777" w:rsidTr="00717F4D">
        <w:tc>
          <w:tcPr>
            <w:tcW w:w="3079" w:type="dxa"/>
            <w:shd w:val="clear" w:color="auto" w:fill="8496B0" w:themeFill="text2" w:themeFillTint="99"/>
          </w:tcPr>
          <w:p w14:paraId="0CE77645" w14:textId="77777777" w:rsidR="00D1460A" w:rsidRPr="006C023B" w:rsidRDefault="00D1460A" w:rsidP="00717F4D">
            <w:pPr>
              <w:pStyle w:val="Brdtekst"/>
              <w:spacing w:line="168" w:lineRule="exact"/>
              <w:ind w:left="28"/>
              <w:rPr>
                <w:rFonts w:ascii="GjenBrownOT-Light" w:hAnsi="GjenBrownOT-Light"/>
                <w:b/>
                <w:sz w:val="16"/>
                <w:lang w:val="nb-NO"/>
              </w:rPr>
            </w:pPr>
            <w:r w:rsidRPr="00717F4D">
              <w:rPr>
                <w:b/>
                <w:sz w:val="16"/>
                <w:szCs w:val="16"/>
              </w:rPr>
              <w:t>Kundens kontaktperson telefonnummer:</w:t>
            </w:r>
          </w:p>
        </w:tc>
        <w:tc>
          <w:tcPr>
            <w:tcW w:w="5523" w:type="dxa"/>
          </w:tcPr>
          <w:p w14:paraId="26B0E446" w14:textId="77777777" w:rsidR="00D1460A" w:rsidRDefault="00D1460A" w:rsidP="00D1460A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</w:tbl>
    <w:p w14:paraId="7B712D3D" w14:textId="77777777" w:rsidR="006626DF" w:rsidRDefault="006626DF">
      <w:pPr>
        <w:rPr>
          <w:lang w:val="nb-NO"/>
        </w:rPr>
      </w:pPr>
    </w:p>
    <w:p w14:paraId="3FE182C2" w14:textId="77777777" w:rsidR="00582F18" w:rsidRPr="0053000F" w:rsidRDefault="00582F18" w:rsidP="00582F18">
      <w:pPr>
        <w:spacing w:before="85"/>
        <w:ind w:left="460"/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</w:pP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Leverandøropplysninger</w:t>
      </w:r>
    </w:p>
    <w:tbl>
      <w:tblPr>
        <w:tblStyle w:val="Tabellrutenett"/>
        <w:tblW w:w="8580" w:type="dxa"/>
        <w:tblInd w:w="453" w:type="dxa"/>
        <w:tblLook w:val="04A0" w:firstRow="1" w:lastRow="0" w:firstColumn="1" w:lastColumn="0" w:noHBand="0" w:noVBand="1"/>
      </w:tblPr>
      <w:tblGrid>
        <w:gridCol w:w="3086"/>
        <w:gridCol w:w="5494"/>
      </w:tblGrid>
      <w:tr w:rsidR="00582F18" w14:paraId="4AE94EE8" w14:textId="77777777" w:rsidTr="00717F4D">
        <w:trPr>
          <w:trHeight w:val="259"/>
        </w:trPr>
        <w:tc>
          <w:tcPr>
            <w:tcW w:w="3086" w:type="dxa"/>
            <w:shd w:val="clear" w:color="auto" w:fill="8496B0" w:themeFill="text2" w:themeFillTint="99"/>
          </w:tcPr>
          <w:p w14:paraId="49622138" w14:textId="77777777" w:rsidR="00582F18" w:rsidRPr="00717F4D" w:rsidRDefault="00582F18" w:rsidP="00717F4D">
            <w:pPr>
              <w:pStyle w:val="Brdtekst"/>
              <w:spacing w:line="168" w:lineRule="exact"/>
              <w:ind w:left="28"/>
              <w:rPr>
                <w:b/>
                <w:sz w:val="16"/>
                <w:szCs w:val="16"/>
              </w:rPr>
            </w:pPr>
            <w:r w:rsidRPr="00717F4D">
              <w:rPr>
                <w:b/>
                <w:sz w:val="16"/>
                <w:szCs w:val="16"/>
              </w:rPr>
              <w:t>Leverandør/firma:</w:t>
            </w:r>
          </w:p>
        </w:tc>
        <w:tc>
          <w:tcPr>
            <w:tcW w:w="5494" w:type="dxa"/>
          </w:tcPr>
          <w:p w14:paraId="54A14BE4" w14:textId="77777777" w:rsidR="00582F18" w:rsidRPr="006C023B" w:rsidRDefault="00582F18" w:rsidP="006C023B">
            <w:pPr>
              <w:spacing w:before="85"/>
              <w:rPr>
                <w:rFonts w:ascii="GjenBrownOT-Light" w:hAnsi="GjenBrownOT-Light"/>
                <w:sz w:val="16"/>
                <w:lang w:val="nb-NO"/>
              </w:rPr>
            </w:pPr>
          </w:p>
        </w:tc>
      </w:tr>
      <w:tr w:rsidR="00582F18" w14:paraId="4241246E" w14:textId="77777777" w:rsidTr="00717F4D">
        <w:trPr>
          <w:trHeight w:val="259"/>
        </w:trPr>
        <w:tc>
          <w:tcPr>
            <w:tcW w:w="3086" w:type="dxa"/>
            <w:shd w:val="clear" w:color="auto" w:fill="8496B0" w:themeFill="text2" w:themeFillTint="99"/>
          </w:tcPr>
          <w:p w14:paraId="7384F564" w14:textId="77777777" w:rsidR="00582F18" w:rsidRPr="006C023B" w:rsidRDefault="00582F18" w:rsidP="00582F18">
            <w:pPr>
              <w:pStyle w:val="Brdtekst"/>
              <w:spacing w:line="168" w:lineRule="exact"/>
              <w:ind w:left="28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Prosjektleder/inspektør:</w:t>
            </w:r>
          </w:p>
        </w:tc>
        <w:tc>
          <w:tcPr>
            <w:tcW w:w="5494" w:type="dxa"/>
          </w:tcPr>
          <w:p w14:paraId="4EC6F8BC" w14:textId="77777777" w:rsidR="00582F18" w:rsidRPr="006C023B" w:rsidRDefault="00582F18">
            <w:pPr>
              <w:rPr>
                <w:sz w:val="16"/>
                <w:szCs w:val="16"/>
                <w:lang w:val="nb-NO"/>
              </w:rPr>
            </w:pPr>
          </w:p>
        </w:tc>
      </w:tr>
      <w:tr w:rsidR="00582F18" w14:paraId="10E17B52" w14:textId="77777777" w:rsidTr="00717F4D">
        <w:trPr>
          <w:trHeight w:val="244"/>
        </w:trPr>
        <w:tc>
          <w:tcPr>
            <w:tcW w:w="3086" w:type="dxa"/>
            <w:shd w:val="clear" w:color="auto" w:fill="8496B0" w:themeFill="text2" w:themeFillTint="99"/>
          </w:tcPr>
          <w:p w14:paraId="581F6B86" w14:textId="77777777" w:rsidR="00582F18" w:rsidRPr="00717F4D" w:rsidRDefault="00582F18" w:rsidP="00582F18">
            <w:pPr>
              <w:pStyle w:val="Brdtekst"/>
              <w:spacing w:line="168" w:lineRule="exact"/>
              <w:ind w:left="28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Prosjektleder/inspektør telefonnummer:</w:t>
            </w:r>
          </w:p>
        </w:tc>
        <w:tc>
          <w:tcPr>
            <w:tcW w:w="5494" w:type="dxa"/>
          </w:tcPr>
          <w:p w14:paraId="486CCC2B" w14:textId="77777777" w:rsidR="00582F18" w:rsidRPr="006C023B" w:rsidRDefault="00582F18">
            <w:pPr>
              <w:rPr>
                <w:sz w:val="16"/>
                <w:szCs w:val="16"/>
                <w:lang w:val="nb-NO"/>
              </w:rPr>
            </w:pPr>
          </w:p>
        </w:tc>
      </w:tr>
    </w:tbl>
    <w:p w14:paraId="3544A945" w14:textId="77777777" w:rsidR="00582F18" w:rsidRPr="0053000F" w:rsidRDefault="00582F18" w:rsidP="00582F18">
      <w:pPr>
        <w:spacing w:before="85"/>
        <w:ind w:left="460"/>
        <w:rPr>
          <w:color w:val="1F3864" w:themeColor="accent1" w:themeShade="80"/>
          <w:sz w:val="18"/>
          <w:szCs w:val="18"/>
          <w:lang w:val="nb-NO"/>
        </w:rPr>
      </w:pPr>
      <w:r w:rsidRPr="006C023B">
        <w:rPr>
          <w:color w:val="1F3864" w:themeColor="accent1" w:themeShade="80"/>
          <w:lang w:val="nb-NO"/>
        </w:rPr>
        <w:br/>
      </w: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Skadeopplysninger</w:t>
      </w:r>
      <w:r w:rsidR="00717F4D"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 xml:space="preserve"> (</w:t>
      </w:r>
      <w:r w:rsidR="00FB7CEB"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M</w:t>
      </w:r>
      <w:r w:rsidR="00717F4D"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erknader ved behov)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2181"/>
        <w:gridCol w:w="615"/>
        <w:gridCol w:w="567"/>
        <w:gridCol w:w="5239"/>
      </w:tblGrid>
      <w:tr w:rsidR="00717F4D" w14:paraId="26AEEBB4" w14:textId="77777777" w:rsidTr="00FB7CEB">
        <w:tc>
          <w:tcPr>
            <w:tcW w:w="2181" w:type="dxa"/>
            <w:shd w:val="clear" w:color="auto" w:fill="8496B0" w:themeFill="text2" w:themeFillTint="99"/>
          </w:tcPr>
          <w:p w14:paraId="261E838D" w14:textId="77777777" w:rsidR="00582F18" w:rsidRDefault="00582F18" w:rsidP="00582F18">
            <w:pPr>
              <w:pStyle w:val="Brdtekst"/>
              <w:spacing w:before="4"/>
              <w:ind w:left="35"/>
              <w:rPr>
                <w:lang w:val="nb-NO"/>
              </w:rPr>
            </w:pPr>
          </w:p>
        </w:tc>
        <w:tc>
          <w:tcPr>
            <w:tcW w:w="615" w:type="dxa"/>
            <w:shd w:val="clear" w:color="auto" w:fill="8496B0" w:themeFill="text2" w:themeFillTint="99"/>
          </w:tcPr>
          <w:p w14:paraId="7BA976A2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Ja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2F3930D2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Nei</w:t>
            </w:r>
          </w:p>
        </w:tc>
        <w:tc>
          <w:tcPr>
            <w:tcW w:w="5239" w:type="dxa"/>
            <w:shd w:val="clear" w:color="auto" w:fill="8496B0" w:themeFill="text2" w:themeFillTint="99"/>
          </w:tcPr>
          <w:p w14:paraId="4012A774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Merknad</w:t>
            </w:r>
          </w:p>
        </w:tc>
      </w:tr>
      <w:tr w:rsidR="00717F4D" w14:paraId="29AC967C" w14:textId="77777777" w:rsidTr="00FB7CEB">
        <w:tc>
          <w:tcPr>
            <w:tcW w:w="2181" w:type="dxa"/>
            <w:shd w:val="clear" w:color="auto" w:fill="8496B0" w:themeFill="text2" w:themeFillTint="99"/>
          </w:tcPr>
          <w:p w14:paraId="1F9514B6" w14:textId="77777777" w:rsidR="00582F18" w:rsidRPr="006C023B" w:rsidRDefault="00582F18" w:rsidP="00582F18">
            <w:pPr>
              <w:pStyle w:val="Brdtekst"/>
              <w:spacing w:before="4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Er skaden ferdig reparert i tråd med de avtaler som er gjort med leverandøren?</w:t>
            </w:r>
          </w:p>
        </w:tc>
        <w:tc>
          <w:tcPr>
            <w:tcW w:w="615" w:type="dxa"/>
          </w:tcPr>
          <w:p w14:paraId="35484610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5816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3BC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0B49347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8405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DE9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1A82DEDD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14:paraId="774B302B" w14:textId="77777777" w:rsidTr="00FB7CEB">
        <w:tc>
          <w:tcPr>
            <w:tcW w:w="2181" w:type="dxa"/>
            <w:shd w:val="clear" w:color="auto" w:fill="8496B0" w:themeFill="text2" w:themeFillTint="99"/>
          </w:tcPr>
          <w:p w14:paraId="5D15D07D" w14:textId="77777777" w:rsidR="00582F18" w:rsidRPr="006C023B" w:rsidRDefault="00582F18" w:rsidP="00582F18">
            <w:pPr>
              <w:pStyle w:val="Brdtekst"/>
              <w:spacing w:before="14"/>
              <w:ind w:left="35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Er nøkler levert tilbake?</w:t>
            </w:r>
          </w:p>
        </w:tc>
        <w:tc>
          <w:tcPr>
            <w:tcW w:w="615" w:type="dxa"/>
          </w:tcPr>
          <w:p w14:paraId="28EC2327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4181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87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60D5D8C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7148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49CA772F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14:paraId="765F5F9C" w14:textId="77777777" w:rsidTr="00FB7CEB">
        <w:tc>
          <w:tcPr>
            <w:tcW w:w="2181" w:type="dxa"/>
            <w:shd w:val="clear" w:color="auto" w:fill="8496B0" w:themeFill="text2" w:themeFillTint="99"/>
          </w:tcPr>
          <w:p w14:paraId="1A83E99E" w14:textId="77777777" w:rsidR="00582F18" w:rsidRPr="006C023B" w:rsidRDefault="00582F18" w:rsidP="00582F18">
            <w:pPr>
              <w:pStyle w:val="Brdtekst"/>
              <w:spacing w:before="8"/>
              <w:ind w:left="35"/>
              <w:rPr>
                <w:b/>
                <w:sz w:val="16"/>
                <w:szCs w:val="16"/>
              </w:rPr>
            </w:pPr>
            <w:r w:rsidRPr="006C023B">
              <w:rPr>
                <w:b/>
                <w:sz w:val="16"/>
                <w:szCs w:val="16"/>
              </w:rPr>
              <w:t>Er innbo levert tilbake?</w:t>
            </w:r>
          </w:p>
        </w:tc>
        <w:tc>
          <w:tcPr>
            <w:tcW w:w="615" w:type="dxa"/>
          </w:tcPr>
          <w:p w14:paraId="51A61FF3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6740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D24870A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0608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2D5D7BB3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14:paraId="6DF81AD9" w14:textId="77777777" w:rsidTr="00FB7CEB">
        <w:tc>
          <w:tcPr>
            <w:tcW w:w="2181" w:type="dxa"/>
            <w:shd w:val="clear" w:color="auto" w:fill="8496B0" w:themeFill="text2" w:themeFillTint="99"/>
          </w:tcPr>
          <w:p w14:paraId="43E3DEDB" w14:textId="77777777" w:rsidR="00582F18" w:rsidRPr="006C023B" w:rsidRDefault="00582F18" w:rsidP="00582F18">
            <w:pPr>
              <w:pStyle w:val="Brdtekst"/>
              <w:spacing w:before="16"/>
              <w:ind w:left="35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Har leverandøren ryddet og fjernet sitt utstyr?</w:t>
            </w:r>
          </w:p>
        </w:tc>
        <w:tc>
          <w:tcPr>
            <w:tcW w:w="615" w:type="dxa"/>
          </w:tcPr>
          <w:p w14:paraId="17E942B7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123038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CE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AB12112" w14:textId="77777777" w:rsidR="00582F18" w:rsidRPr="006C023B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9825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9" w:type="dxa"/>
          </w:tcPr>
          <w:p w14:paraId="284EB164" w14:textId="77777777" w:rsidR="00582F18" w:rsidRPr="006C023B" w:rsidRDefault="00582F1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</w:tbl>
    <w:p w14:paraId="622AE8A5" w14:textId="77777777" w:rsidR="00D1460A" w:rsidRPr="00537238" w:rsidRDefault="00582F18" w:rsidP="00582F18">
      <w:pPr>
        <w:spacing w:before="85"/>
        <w:ind w:left="460"/>
        <w:rPr>
          <w:sz w:val="18"/>
          <w:szCs w:val="18"/>
          <w:lang w:val="nb-NO"/>
        </w:rPr>
      </w:pPr>
      <w:r w:rsidRPr="006C023B">
        <w:rPr>
          <w:sz w:val="20"/>
          <w:szCs w:val="20"/>
          <w:lang w:val="nb-NO"/>
        </w:rPr>
        <w:br/>
      </w: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Strømforbruk</w:t>
      </w:r>
      <w:r w:rsidR="00537238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 xml:space="preserve"> / Ekstra vannforbruk (</w:t>
      </w:r>
      <w:r w:rsidR="00537238" w:rsidRPr="00537238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Økt vannavgift som følge av skaden</w:t>
      </w:r>
      <w:r w:rsidR="00537238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)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2928"/>
        <w:gridCol w:w="4262"/>
        <w:gridCol w:w="709"/>
        <w:gridCol w:w="703"/>
      </w:tblGrid>
      <w:tr w:rsidR="00537238" w14:paraId="3799EDAB" w14:textId="77777777" w:rsidTr="00537238">
        <w:tc>
          <w:tcPr>
            <w:tcW w:w="2928" w:type="dxa"/>
            <w:shd w:val="clear" w:color="auto" w:fill="8496B0" w:themeFill="text2" w:themeFillTint="99"/>
          </w:tcPr>
          <w:p w14:paraId="232BFED9" w14:textId="77777777" w:rsidR="00537238" w:rsidRDefault="00537238" w:rsidP="00BC5B00">
            <w:pPr>
              <w:pStyle w:val="Brdtekst"/>
              <w:spacing w:before="16"/>
              <w:ind w:left="35"/>
              <w:rPr>
                <w:lang w:val="nb-NO"/>
              </w:rPr>
            </w:pPr>
          </w:p>
        </w:tc>
        <w:tc>
          <w:tcPr>
            <w:tcW w:w="4262" w:type="dxa"/>
            <w:shd w:val="clear" w:color="auto" w:fill="8496B0" w:themeFill="text2" w:themeFillTint="99"/>
          </w:tcPr>
          <w:p w14:paraId="69DC9CCD" w14:textId="77777777" w:rsidR="00537238" w:rsidRDefault="00537238" w:rsidP="00582F18">
            <w:pPr>
              <w:spacing w:before="85"/>
              <w:rPr>
                <w:lang w:val="nb-NO"/>
              </w:rPr>
            </w:pPr>
          </w:p>
        </w:tc>
        <w:tc>
          <w:tcPr>
            <w:tcW w:w="709" w:type="dxa"/>
            <w:shd w:val="clear" w:color="auto" w:fill="8496B0" w:themeFill="text2" w:themeFillTint="99"/>
          </w:tcPr>
          <w:p w14:paraId="4F7859BC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kWh</w:t>
            </w:r>
          </w:p>
        </w:tc>
        <w:tc>
          <w:tcPr>
            <w:tcW w:w="703" w:type="dxa"/>
            <w:shd w:val="clear" w:color="auto" w:fill="8496B0" w:themeFill="text2" w:themeFillTint="99"/>
          </w:tcPr>
          <w:p w14:paraId="57176566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537238">
              <w:rPr>
                <w:b/>
                <w:sz w:val="16"/>
                <w:szCs w:val="16"/>
                <w:lang w:val="nb-NO"/>
              </w:rPr>
              <w:t>M3</w:t>
            </w:r>
          </w:p>
        </w:tc>
      </w:tr>
      <w:tr w:rsidR="00537238" w14:paraId="427133D3" w14:textId="77777777" w:rsidTr="00537238">
        <w:tc>
          <w:tcPr>
            <w:tcW w:w="2928" w:type="dxa"/>
            <w:shd w:val="clear" w:color="auto" w:fill="8496B0" w:themeFill="text2" w:themeFillTint="99"/>
          </w:tcPr>
          <w:p w14:paraId="273F9D61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262" w:type="dxa"/>
          </w:tcPr>
          <w:p w14:paraId="4E854710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6A040CD2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3" w:type="dxa"/>
          </w:tcPr>
          <w:p w14:paraId="386CD697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537238" w14:paraId="5ED52CE0" w14:textId="77777777" w:rsidTr="00537238">
        <w:tc>
          <w:tcPr>
            <w:tcW w:w="2928" w:type="dxa"/>
            <w:shd w:val="clear" w:color="auto" w:fill="8496B0" w:themeFill="text2" w:themeFillTint="99"/>
          </w:tcPr>
          <w:p w14:paraId="0BDDFEBF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262" w:type="dxa"/>
          </w:tcPr>
          <w:p w14:paraId="5E8297BD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530409E5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3" w:type="dxa"/>
          </w:tcPr>
          <w:p w14:paraId="5CFC8708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537238" w14:paraId="098AE873" w14:textId="77777777" w:rsidTr="00537238">
        <w:tc>
          <w:tcPr>
            <w:tcW w:w="2928" w:type="dxa"/>
            <w:shd w:val="clear" w:color="auto" w:fill="8496B0" w:themeFill="text2" w:themeFillTint="99"/>
          </w:tcPr>
          <w:p w14:paraId="33276797" w14:textId="77777777" w:rsidR="00537238" w:rsidRDefault="00537238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262" w:type="dxa"/>
          </w:tcPr>
          <w:p w14:paraId="09BDDA02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9" w:type="dxa"/>
          </w:tcPr>
          <w:p w14:paraId="53614383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703" w:type="dxa"/>
          </w:tcPr>
          <w:p w14:paraId="5567C8B0" w14:textId="77777777" w:rsidR="00537238" w:rsidRPr="00145E64" w:rsidRDefault="00537238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</w:tbl>
    <w:p w14:paraId="31043575" w14:textId="77777777" w:rsidR="00582F18" w:rsidRPr="0053000F" w:rsidRDefault="00582F18" w:rsidP="00582F18">
      <w:pPr>
        <w:spacing w:before="85"/>
        <w:ind w:left="460"/>
        <w:rPr>
          <w:rFonts w:ascii="GjenBrownOT-Light" w:hAnsi="GjenBrownOT-Light"/>
          <w:sz w:val="18"/>
          <w:szCs w:val="18"/>
          <w:lang w:val="nb-NO"/>
        </w:rPr>
      </w:pPr>
      <w:r w:rsidRPr="0053000F">
        <w:rPr>
          <w:rFonts w:ascii="GjenBrownOT-Light" w:hAnsi="GjenBrownOT-Light"/>
          <w:color w:val="1F3864" w:themeColor="accent1" w:themeShade="80"/>
          <w:sz w:val="18"/>
          <w:szCs w:val="18"/>
          <w:lang w:val="nb-NO"/>
        </w:rPr>
        <w:t>Bekreftelse</w:t>
      </w:r>
    </w:p>
    <w:tbl>
      <w:tblPr>
        <w:tblStyle w:val="Tabellrutenett"/>
        <w:tblW w:w="0" w:type="auto"/>
        <w:tblInd w:w="460" w:type="dxa"/>
        <w:tblLook w:val="04A0" w:firstRow="1" w:lastRow="0" w:firstColumn="1" w:lastColumn="0" w:noHBand="0" w:noVBand="1"/>
      </w:tblPr>
      <w:tblGrid>
        <w:gridCol w:w="2216"/>
        <w:gridCol w:w="4407"/>
        <w:gridCol w:w="978"/>
        <w:gridCol w:w="985"/>
      </w:tblGrid>
      <w:tr w:rsidR="00145E64" w14:paraId="1C6E926E" w14:textId="77777777" w:rsidTr="0053000F">
        <w:trPr>
          <w:trHeight w:val="294"/>
        </w:trPr>
        <w:tc>
          <w:tcPr>
            <w:tcW w:w="2216" w:type="dxa"/>
            <w:shd w:val="clear" w:color="auto" w:fill="8496B0" w:themeFill="text2" w:themeFillTint="99"/>
          </w:tcPr>
          <w:p w14:paraId="09838D65" w14:textId="77777777" w:rsidR="00145E64" w:rsidRPr="00B31CBD" w:rsidRDefault="00145E64" w:rsidP="00582F18">
            <w:pPr>
              <w:spacing w:before="85"/>
              <w:rPr>
                <w:lang w:val="nb-NO"/>
              </w:rPr>
            </w:pPr>
          </w:p>
        </w:tc>
        <w:tc>
          <w:tcPr>
            <w:tcW w:w="4407" w:type="dxa"/>
            <w:shd w:val="clear" w:color="auto" w:fill="8496B0" w:themeFill="text2" w:themeFillTint="99"/>
          </w:tcPr>
          <w:p w14:paraId="16D3FE89" w14:textId="77777777" w:rsidR="00145E64" w:rsidRPr="00B31CBD" w:rsidRDefault="00145E64" w:rsidP="00582F18">
            <w:pPr>
              <w:spacing w:before="85"/>
              <w:rPr>
                <w:lang w:val="nb-NO"/>
              </w:rPr>
            </w:pPr>
          </w:p>
        </w:tc>
        <w:tc>
          <w:tcPr>
            <w:tcW w:w="978" w:type="dxa"/>
            <w:shd w:val="clear" w:color="auto" w:fill="8496B0" w:themeFill="text2" w:themeFillTint="99"/>
          </w:tcPr>
          <w:p w14:paraId="5DD89300" w14:textId="77777777" w:rsidR="00145E64" w:rsidRPr="00145E64" w:rsidRDefault="00145E64" w:rsidP="00582F18">
            <w:pPr>
              <w:spacing w:before="85"/>
              <w:rPr>
                <w:i/>
                <w:lang w:val="nb-NO"/>
              </w:rPr>
            </w:pPr>
            <w:r w:rsidRPr="00145E64">
              <w:rPr>
                <w:b/>
                <w:sz w:val="16"/>
                <w:szCs w:val="16"/>
                <w:lang w:val="nb-NO"/>
              </w:rPr>
              <w:t xml:space="preserve">Utført via </w:t>
            </w:r>
            <w:proofErr w:type="spellStart"/>
            <w:r w:rsidRPr="00145E64">
              <w:rPr>
                <w:b/>
                <w:sz w:val="16"/>
                <w:szCs w:val="16"/>
                <w:lang w:val="nb-NO"/>
              </w:rPr>
              <w:t>tlf</w:t>
            </w:r>
            <w:proofErr w:type="spellEnd"/>
          </w:p>
        </w:tc>
        <w:tc>
          <w:tcPr>
            <w:tcW w:w="985" w:type="dxa"/>
            <w:shd w:val="clear" w:color="auto" w:fill="8496B0" w:themeFill="text2" w:themeFillTint="99"/>
          </w:tcPr>
          <w:p w14:paraId="588C60E8" w14:textId="77777777" w:rsidR="00145E64" w:rsidRPr="00145E64" w:rsidRDefault="00145E64" w:rsidP="00582F18">
            <w:pPr>
              <w:spacing w:before="85"/>
              <w:rPr>
                <w:i/>
                <w:lang w:val="nb-NO"/>
              </w:rPr>
            </w:pPr>
            <w:r w:rsidRPr="00145E64">
              <w:rPr>
                <w:b/>
                <w:sz w:val="16"/>
                <w:szCs w:val="16"/>
                <w:lang w:val="nb-NO"/>
              </w:rPr>
              <w:t>Utført på stedet</w:t>
            </w:r>
          </w:p>
        </w:tc>
      </w:tr>
      <w:tr w:rsidR="00145E64" w14:paraId="10984F5A" w14:textId="77777777" w:rsidTr="0053000F">
        <w:trPr>
          <w:trHeight w:val="417"/>
        </w:trPr>
        <w:tc>
          <w:tcPr>
            <w:tcW w:w="2216" w:type="dxa"/>
            <w:shd w:val="clear" w:color="auto" w:fill="8496B0" w:themeFill="text2" w:themeFillTint="99"/>
          </w:tcPr>
          <w:p w14:paraId="58F439E3" w14:textId="77777777" w:rsidR="00145E64" w:rsidRDefault="00145E64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2C5D8E96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1C33D128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4923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B76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0AEBBC02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162303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238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5E64" w14:paraId="726FAB4A" w14:textId="77777777" w:rsidTr="0053000F">
        <w:trPr>
          <w:trHeight w:val="403"/>
        </w:trPr>
        <w:tc>
          <w:tcPr>
            <w:tcW w:w="2216" w:type="dxa"/>
            <w:shd w:val="clear" w:color="auto" w:fill="8496B0" w:themeFill="text2" w:themeFillTint="99"/>
          </w:tcPr>
          <w:p w14:paraId="3E28F322" w14:textId="77777777" w:rsidR="00145E64" w:rsidRDefault="00145E64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4404251C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6E108121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921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B76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0A36C6A7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6800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5E64" w14:paraId="5D22C554" w14:textId="77777777" w:rsidTr="0053000F">
        <w:trPr>
          <w:trHeight w:val="417"/>
        </w:trPr>
        <w:tc>
          <w:tcPr>
            <w:tcW w:w="2216" w:type="dxa"/>
            <w:shd w:val="clear" w:color="auto" w:fill="8496B0" w:themeFill="text2" w:themeFillTint="99"/>
          </w:tcPr>
          <w:p w14:paraId="410B1FAF" w14:textId="77777777" w:rsidR="00145E64" w:rsidRDefault="00145E64" w:rsidP="00582F18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62CB4255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2ABC94D7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6646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1FA6CD68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20719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5E64" w14:paraId="006F1245" w14:textId="77777777" w:rsidTr="0053000F">
        <w:trPr>
          <w:trHeight w:val="403"/>
        </w:trPr>
        <w:tc>
          <w:tcPr>
            <w:tcW w:w="2216" w:type="dxa"/>
            <w:shd w:val="clear" w:color="auto" w:fill="8496B0" w:themeFill="text2" w:themeFillTint="99"/>
          </w:tcPr>
          <w:p w14:paraId="19F90A59" w14:textId="77777777" w:rsidR="00145E64" w:rsidRDefault="00145E64" w:rsidP="005D5FFF">
            <w:pPr>
              <w:spacing w:before="85"/>
              <w:rPr>
                <w:lang w:val="nb-NO"/>
              </w:rPr>
            </w:pPr>
            <w:r w:rsidRPr="00BC5B00">
              <w:rPr>
                <w:b/>
                <w:sz w:val="16"/>
                <w:szCs w:val="16"/>
                <w:lang w:val="nb-NO"/>
              </w:rPr>
              <w:t>Navn kunde/Leilighetsnr:</w:t>
            </w:r>
          </w:p>
        </w:tc>
        <w:tc>
          <w:tcPr>
            <w:tcW w:w="4407" w:type="dxa"/>
          </w:tcPr>
          <w:p w14:paraId="020EC237" w14:textId="77777777" w:rsidR="00145E64" w:rsidRPr="00145E64" w:rsidRDefault="00145E64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  <w:tc>
          <w:tcPr>
            <w:tcW w:w="978" w:type="dxa"/>
          </w:tcPr>
          <w:p w14:paraId="0B3D6F35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1812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5" w:type="dxa"/>
          </w:tcPr>
          <w:p w14:paraId="4EDFF2B6" w14:textId="77777777" w:rsidR="00145E64" w:rsidRPr="00145E64" w:rsidRDefault="00000000" w:rsidP="00582F18">
            <w:pPr>
              <w:spacing w:before="85"/>
              <w:rPr>
                <w:sz w:val="16"/>
                <w:szCs w:val="16"/>
                <w:lang w:val="nb-NO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28"/>
                  <w:szCs w:val="28"/>
                </w:rPr>
                <w:id w:val="-6123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DA1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01C834F" w14:textId="77777777" w:rsidR="00582F18" w:rsidRDefault="00582F18" w:rsidP="00582F18">
      <w:pPr>
        <w:spacing w:before="85"/>
        <w:ind w:left="460"/>
        <w:rPr>
          <w:lang w:val="nb-NO"/>
        </w:rPr>
      </w:pPr>
    </w:p>
    <w:tbl>
      <w:tblPr>
        <w:tblStyle w:val="Tabellrutenett"/>
        <w:tblW w:w="8600" w:type="dxa"/>
        <w:tblInd w:w="460" w:type="dxa"/>
        <w:tblLook w:val="04A0" w:firstRow="1" w:lastRow="0" w:firstColumn="1" w:lastColumn="0" w:noHBand="0" w:noVBand="1"/>
      </w:tblPr>
      <w:tblGrid>
        <w:gridCol w:w="4299"/>
        <w:gridCol w:w="4301"/>
      </w:tblGrid>
      <w:tr w:rsidR="006C023B" w:rsidRPr="00EA4F25" w14:paraId="631D603A" w14:textId="77777777" w:rsidTr="005D5FFF">
        <w:trPr>
          <w:trHeight w:val="214"/>
        </w:trPr>
        <w:tc>
          <w:tcPr>
            <w:tcW w:w="4299" w:type="dxa"/>
            <w:shd w:val="clear" w:color="auto" w:fill="8496B0" w:themeFill="text2" w:themeFillTint="99"/>
          </w:tcPr>
          <w:p w14:paraId="20E647EB" w14:textId="77777777" w:rsidR="00717F4D" w:rsidRPr="005D5FFF" w:rsidRDefault="006C023B" w:rsidP="005D5FFF">
            <w:pPr>
              <w:pStyle w:val="Brdtekst"/>
              <w:spacing w:line="168" w:lineRule="exact"/>
              <w:ind w:left="11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Sted/dato</w:t>
            </w:r>
            <w:r w:rsidR="005D5FFF">
              <w:rPr>
                <w:b/>
                <w:sz w:val="16"/>
                <w:szCs w:val="16"/>
                <w:lang w:val="nb-NO"/>
              </w:rPr>
              <w:t>:</w:t>
            </w:r>
          </w:p>
          <w:p w14:paraId="3D61B59F" w14:textId="77777777" w:rsidR="00717F4D" w:rsidRPr="00717F4D" w:rsidRDefault="00717F4D" w:rsidP="006C023B">
            <w:pPr>
              <w:pStyle w:val="Brdtekst"/>
              <w:spacing w:line="168" w:lineRule="exact"/>
              <w:ind w:left="11"/>
              <w:rPr>
                <w:sz w:val="16"/>
                <w:szCs w:val="16"/>
                <w:lang w:val="nb-NO"/>
              </w:rPr>
            </w:pPr>
          </w:p>
        </w:tc>
        <w:tc>
          <w:tcPr>
            <w:tcW w:w="4301" w:type="dxa"/>
            <w:shd w:val="clear" w:color="auto" w:fill="8496B0" w:themeFill="text2" w:themeFillTint="99"/>
          </w:tcPr>
          <w:p w14:paraId="688177E4" w14:textId="77777777" w:rsidR="006C023B" w:rsidRPr="006C023B" w:rsidRDefault="006C023B" w:rsidP="006C023B">
            <w:pPr>
              <w:pStyle w:val="Brdtekst"/>
              <w:spacing w:line="168" w:lineRule="exact"/>
              <w:ind w:left="11"/>
              <w:rPr>
                <w:b/>
                <w:sz w:val="16"/>
                <w:szCs w:val="16"/>
                <w:lang w:val="nb-NO"/>
              </w:rPr>
            </w:pPr>
            <w:r w:rsidRPr="006C023B">
              <w:rPr>
                <w:b/>
                <w:sz w:val="16"/>
                <w:szCs w:val="16"/>
                <w:lang w:val="nb-NO"/>
              </w:rPr>
              <w:t>Navn på utførende hos leverandør (må alltid fylles ut):</w:t>
            </w:r>
          </w:p>
          <w:p w14:paraId="49E14B95" w14:textId="77777777" w:rsidR="006C023B" w:rsidRPr="006C023B" w:rsidRDefault="006C023B" w:rsidP="00582F18">
            <w:pPr>
              <w:spacing w:before="85"/>
              <w:rPr>
                <w:sz w:val="16"/>
                <w:szCs w:val="16"/>
                <w:lang w:val="nb-NO"/>
              </w:rPr>
            </w:pPr>
          </w:p>
        </w:tc>
      </w:tr>
      <w:tr w:rsidR="00717F4D" w:rsidRPr="00EA4F25" w14:paraId="5665E84F" w14:textId="77777777" w:rsidTr="00B32DE9">
        <w:trPr>
          <w:trHeight w:val="329"/>
        </w:trPr>
        <w:tc>
          <w:tcPr>
            <w:tcW w:w="4299" w:type="dxa"/>
          </w:tcPr>
          <w:p w14:paraId="79018DBF" w14:textId="77777777" w:rsidR="00717F4D" w:rsidRPr="006D4B76" w:rsidRDefault="00717F4D" w:rsidP="00717F4D">
            <w:pPr>
              <w:pStyle w:val="Brdtekst"/>
              <w:spacing w:line="168" w:lineRule="exact"/>
              <w:rPr>
                <w:sz w:val="16"/>
                <w:szCs w:val="16"/>
                <w:lang w:val="nb-NO"/>
              </w:rPr>
            </w:pPr>
          </w:p>
          <w:p w14:paraId="4BA7E22E" w14:textId="77777777" w:rsidR="00717F4D" w:rsidRPr="005D5FFF" w:rsidRDefault="00717F4D" w:rsidP="005D5FFF">
            <w:pPr>
              <w:pStyle w:val="Brdtekst"/>
              <w:spacing w:line="168" w:lineRule="exact"/>
              <w:ind w:left="11"/>
              <w:rPr>
                <w:sz w:val="16"/>
                <w:szCs w:val="16"/>
                <w:lang w:val="nb-NO"/>
              </w:rPr>
            </w:pPr>
          </w:p>
        </w:tc>
        <w:tc>
          <w:tcPr>
            <w:tcW w:w="4301" w:type="dxa"/>
          </w:tcPr>
          <w:p w14:paraId="029CDA0D" w14:textId="77777777" w:rsidR="00717F4D" w:rsidRPr="006D4B76" w:rsidRDefault="00717F4D" w:rsidP="006C023B">
            <w:pPr>
              <w:pStyle w:val="Brdtekst"/>
              <w:spacing w:line="168" w:lineRule="exact"/>
              <w:ind w:left="11"/>
              <w:rPr>
                <w:sz w:val="16"/>
                <w:szCs w:val="16"/>
                <w:lang w:val="nb-NO"/>
              </w:rPr>
            </w:pPr>
          </w:p>
        </w:tc>
      </w:tr>
    </w:tbl>
    <w:p w14:paraId="1E8DF266" w14:textId="77777777" w:rsidR="00C73BEB" w:rsidRPr="00D1460A" w:rsidRDefault="00C73BEB" w:rsidP="00B31CBD">
      <w:pPr>
        <w:spacing w:before="85"/>
        <w:rPr>
          <w:lang w:val="nb-NO"/>
        </w:rPr>
      </w:pPr>
    </w:p>
    <w:sectPr w:rsidR="00C73BEB" w:rsidRPr="00D146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DCF4" w14:textId="77777777" w:rsidR="00025729" w:rsidRDefault="00025729" w:rsidP="00D1460A">
      <w:r>
        <w:separator/>
      </w:r>
    </w:p>
  </w:endnote>
  <w:endnote w:type="continuationSeparator" w:id="0">
    <w:p w14:paraId="37EE3AF0" w14:textId="77777777" w:rsidR="00025729" w:rsidRDefault="00025729" w:rsidP="00D1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jensidige Brown OT">
    <w:altName w:val="Cambria"/>
    <w:charset w:val="00"/>
    <w:family w:val="roman"/>
    <w:pitch w:val="variable"/>
  </w:font>
  <w:font w:name="Gjensidige Brown OT Bold">
    <w:altName w:val="Cambria"/>
    <w:charset w:val="00"/>
    <w:family w:val="roman"/>
    <w:pitch w:val="variable"/>
  </w:font>
  <w:font w:name="GjenBrownOT-Ligh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7508" w14:textId="77777777" w:rsidR="00537238" w:rsidRDefault="0053723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5B1E7D" wp14:editId="76AD72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73004db9ba09c39a3dcc4c30" descr="{&quot;HashCode&quot;:5780588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1666A9" w14:textId="2283A32D" w:rsidR="00537238" w:rsidRPr="00537238" w:rsidRDefault="00537238" w:rsidP="00537238">
                          <w:pPr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B1E7D" id="_x0000_t202" coordsize="21600,21600" o:spt="202" path="m,l,21600r21600,l21600,xe">
              <v:stroke joinstyle="miter"/>
              <v:path gradientshapeok="t" o:connecttype="rect"/>
            </v:shapetype>
            <v:shape id="MSIPCM73004db9ba09c39a3dcc4c30" o:spid="_x0000_s1026" type="#_x0000_t202" alt="{&quot;HashCode&quot;:5780588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71666A9" w14:textId="2283A32D" w:rsidR="00537238" w:rsidRPr="00537238" w:rsidRDefault="00537238" w:rsidP="00537238">
                    <w:pPr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8FBC" w14:textId="77777777" w:rsidR="00025729" w:rsidRDefault="00025729" w:rsidP="00D1460A">
      <w:r>
        <w:separator/>
      </w:r>
    </w:p>
  </w:footnote>
  <w:footnote w:type="continuationSeparator" w:id="0">
    <w:p w14:paraId="3903D0F8" w14:textId="77777777" w:rsidR="00025729" w:rsidRDefault="00025729" w:rsidP="00D1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2777" w14:textId="3AF2CF5D" w:rsidR="00D1460A" w:rsidRDefault="00D1460A" w:rsidP="00D1460A">
    <w:pPr>
      <w:pStyle w:val="Brdtekst"/>
      <w:spacing w:before="11"/>
      <w:rPr>
        <w:sz w:val="17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0A"/>
    <w:rsid w:val="00025729"/>
    <w:rsid w:val="00145E64"/>
    <w:rsid w:val="00213FB4"/>
    <w:rsid w:val="002D1C0C"/>
    <w:rsid w:val="003123BC"/>
    <w:rsid w:val="003153B2"/>
    <w:rsid w:val="00365509"/>
    <w:rsid w:val="003B656B"/>
    <w:rsid w:val="004365A9"/>
    <w:rsid w:val="0050322F"/>
    <w:rsid w:val="0053000F"/>
    <w:rsid w:val="00537238"/>
    <w:rsid w:val="00582F18"/>
    <w:rsid w:val="005D5FFF"/>
    <w:rsid w:val="00602789"/>
    <w:rsid w:val="006626DF"/>
    <w:rsid w:val="006C023B"/>
    <w:rsid w:val="006D4B76"/>
    <w:rsid w:val="00717F4D"/>
    <w:rsid w:val="00A07CF2"/>
    <w:rsid w:val="00A14DA1"/>
    <w:rsid w:val="00B31CBD"/>
    <w:rsid w:val="00B32DE9"/>
    <w:rsid w:val="00BC5B00"/>
    <w:rsid w:val="00C73BEB"/>
    <w:rsid w:val="00D1460A"/>
    <w:rsid w:val="00D77BED"/>
    <w:rsid w:val="00E472C8"/>
    <w:rsid w:val="00E5087B"/>
    <w:rsid w:val="00E513D0"/>
    <w:rsid w:val="00EA4F25"/>
    <w:rsid w:val="00EB6EFB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6ADCF"/>
  <w15:chartTrackingRefBased/>
  <w15:docId w15:val="{D46B1EFF-2642-402D-8DEF-8235D479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0A"/>
    <w:pPr>
      <w:widowControl w:val="0"/>
      <w:autoSpaceDE w:val="0"/>
      <w:autoSpaceDN w:val="0"/>
      <w:spacing w:after="0" w:line="240" w:lineRule="auto"/>
    </w:pPr>
    <w:rPr>
      <w:rFonts w:ascii="Gjensidige Brown OT" w:eastAsia="Gjensidige Brown OT" w:hAnsi="Gjensidige Brown OT" w:cs="Gjensidige Brown OT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D1460A"/>
    <w:rPr>
      <w:sz w:val="14"/>
      <w:szCs w:val="14"/>
    </w:rPr>
  </w:style>
  <w:style w:type="character" w:customStyle="1" w:styleId="BrdtekstTegn">
    <w:name w:val="Brødtekst Tegn"/>
    <w:basedOn w:val="Standardskriftforavsnitt"/>
    <w:link w:val="Brdtekst"/>
    <w:uiPriority w:val="1"/>
    <w:rsid w:val="00D1460A"/>
    <w:rPr>
      <w:rFonts w:ascii="Gjensidige Brown OT" w:eastAsia="Gjensidige Brown OT" w:hAnsi="Gjensidige Brown OT" w:cs="Gjensidige Brown OT"/>
      <w:sz w:val="14"/>
      <w:szCs w:val="14"/>
      <w:lang w:val="en-GB" w:eastAsia="en-GB" w:bidi="en-GB"/>
    </w:rPr>
  </w:style>
  <w:style w:type="paragraph" w:styleId="Topptekst">
    <w:name w:val="header"/>
    <w:basedOn w:val="Normal"/>
    <w:link w:val="TopptekstTegn"/>
    <w:uiPriority w:val="99"/>
    <w:unhideWhenUsed/>
    <w:rsid w:val="00D146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460A"/>
    <w:rPr>
      <w:rFonts w:ascii="Gjensidige Brown OT" w:eastAsia="Gjensidige Brown OT" w:hAnsi="Gjensidige Brown OT" w:cs="Gjensidige Brown OT"/>
      <w:lang w:val="en-GB" w:eastAsia="en-GB" w:bidi="en-GB"/>
    </w:rPr>
  </w:style>
  <w:style w:type="paragraph" w:styleId="Bunntekst">
    <w:name w:val="footer"/>
    <w:basedOn w:val="Normal"/>
    <w:link w:val="BunntekstTegn"/>
    <w:uiPriority w:val="99"/>
    <w:unhideWhenUsed/>
    <w:rsid w:val="00D146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460A"/>
    <w:rPr>
      <w:rFonts w:ascii="Gjensidige Brown OT" w:eastAsia="Gjensidige Brown OT" w:hAnsi="Gjensidige Brown OT" w:cs="Gjensidige Brown OT"/>
      <w:lang w:val="en-GB" w:eastAsia="en-GB" w:bidi="en-GB"/>
    </w:rPr>
  </w:style>
  <w:style w:type="table" w:styleId="Tabellrutenett">
    <w:name w:val="Table Grid"/>
    <w:basedOn w:val="Vanligtabell"/>
    <w:uiPriority w:val="39"/>
    <w:rsid w:val="00D1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In4mo Oy</dc:creator>
  <cp:lastModifiedBy>Braastad, Anne-Charlotte</cp:lastModifiedBy>
  <cp:revision>2</cp:revision>
  <cp:lastPrinted>2023-03-29T11:23:00Z</cp:lastPrinted>
  <dcterms:created xsi:type="dcterms:W3CDTF">2023-05-10T07:03:00Z</dcterms:created>
  <dcterms:modified xsi:type="dcterms:W3CDTF">2023-05-10T07:03:00Z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c18b5814-579b-4302-9d38-beb89089d178_Enabled">
    <vt:lpwstr>true</vt:lpwstr>
  </property>
  <property fmtid="{D5CDD505-2E9C-101B-9397-08002B2CF9AE}" pid="4" name="MSIP_Label_c18b5814-579b-4302-9d38-beb89089d178_SetDate">
    <vt:lpwstr>2019-12-18T11:32:43Z</vt:lpwstr>
  </property>
  <property fmtid="{D5CDD505-2E9C-101B-9397-08002B2CF9AE}" pid="5" name="MSIP_Label_c18b5814-579b-4302-9d38-beb89089d178_Method">
    <vt:lpwstr>Standard</vt:lpwstr>
  </property>
  <property fmtid="{D5CDD505-2E9C-101B-9397-08002B2CF9AE}" pid="6" name="MSIP_Label_c18b5814-579b-4302-9d38-beb89089d178_Name">
    <vt:lpwstr>c18b5814-579b-4302-9d38-beb89089d178</vt:lpwstr>
  </property>
  <property fmtid="{D5CDD505-2E9C-101B-9397-08002B2CF9AE}" pid="7" name="MSIP_Label_c18b5814-579b-4302-9d38-beb89089d178_SiteId">
    <vt:lpwstr>80184e22-072c-440e-a8a9-22f52b82646d</vt:lpwstr>
  </property>
  <property fmtid="{D5CDD505-2E9C-101B-9397-08002B2CF9AE}" pid="8" name="MSIP_Label_c18b5814-579b-4302-9d38-beb89089d178_ActionId">
    <vt:lpwstr>12cccfe7-0d42-4e0f-a7ab-00007bf5c62b</vt:lpwstr>
  </property>
  <property fmtid="{D5CDD505-2E9C-101B-9397-08002B2CF9AE}" pid="9" name="MSIP_Label_c18b5814-579b-4302-9d38-beb89089d178_ContentBits">
    <vt:lpwstr>2</vt:lpwstr>
  </property>
</Properties>
</file>